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FF9" w:rsidRDefault="00332FF9" w:rsidP="00A401F4"/>
    <w:p w:rsidR="00332FF9" w:rsidRDefault="00332FF9" w:rsidP="00A401F4">
      <w:pPr>
        <w:jc w:val="right"/>
        <w:sectPr w:rsidR="00332FF9" w:rsidSect="003368F0">
          <w:footerReference w:type="default" r:id="rId8"/>
          <w:pgSz w:w="12240" w:h="15840"/>
          <w:pgMar w:top="720" w:right="1296" w:bottom="1296" w:left="1296" w:header="720" w:footer="720" w:gutter="0"/>
          <w:cols w:num="2" w:space="720" w:equalWidth="0">
            <w:col w:w="1764" w:space="180"/>
            <w:col w:w="7704"/>
          </w:cols>
          <w:docGrid w:linePitch="360"/>
        </w:sectPr>
      </w:pPr>
    </w:p>
    <w:p w:rsidR="00332FF9" w:rsidRDefault="008B6718" w:rsidP="00A401F4">
      <w:pPr>
        <w:jc w:val="right"/>
      </w:pPr>
      <w:r>
        <w:rPr>
          <w:noProof/>
        </w:rPr>
        <w:lastRenderedPageBreak/>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1223645" cy="1653540"/>
            <wp:effectExtent l="0" t="0" r="0" b="3810"/>
            <wp:wrapThrough wrapText="bothSides">
              <wp:wrapPolygon edited="0">
                <wp:start x="0" y="0"/>
                <wp:lineTo x="0" y="21401"/>
                <wp:lineTo x="21185" y="21401"/>
                <wp:lineTo x="21185"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3645" cy="1653540"/>
                    </a:xfrm>
                    <a:prstGeom prst="rect">
                      <a:avLst/>
                    </a:prstGeom>
                    <a:noFill/>
                  </pic:spPr>
                </pic:pic>
              </a:graphicData>
            </a:graphic>
            <wp14:sizeRelH relativeFrom="page">
              <wp14:pctWidth>0</wp14:pctWidth>
            </wp14:sizeRelH>
            <wp14:sizeRelV relativeFrom="page">
              <wp14:pctHeight>0</wp14:pctHeight>
            </wp14:sizeRelV>
          </wp:anchor>
        </w:drawing>
      </w:r>
      <w:r w:rsidR="00332FF9" w:rsidRPr="003368F0">
        <w:t xml:space="preserve"> </w:t>
      </w:r>
    </w:p>
    <w:p w:rsidR="00332FF9" w:rsidRPr="008748B9" w:rsidRDefault="00332FF9" w:rsidP="00A401F4">
      <w:pPr>
        <w:rPr>
          <w:rFonts w:ascii="Arial" w:hAnsi="Arial" w:cs="Arial"/>
        </w:rPr>
      </w:pPr>
    </w:p>
    <w:p w:rsidR="00332FF9" w:rsidRPr="008748B9" w:rsidRDefault="008F2EFF" w:rsidP="00A401F4">
      <w:pPr>
        <w:jc w:val="center"/>
        <w:rPr>
          <w:rFonts w:ascii="Arial" w:hAnsi="Arial" w:cs="Arial"/>
          <w:sz w:val="28"/>
          <w:szCs w:val="28"/>
        </w:rPr>
      </w:pPr>
      <w:r>
        <w:rPr>
          <w:rFonts w:ascii="Arial" w:hAnsi="Arial" w:cs="Arial"/>
          <w:b/>
          <w:sz w:val="28"/>
          <w:szCs w:val="28"/>
        </w:rPr>
        <w:t>IOWA PEACE OFFICERS ASSOCIATION</w:t>
      </w:r>
    </w:p>
    <w:p w:rsidR="00332FF9" w:rsidRPr="008748B9" w:rsidRDefault="00332FF9" w:rsidP="00A401F4">
      <w:pPr>
        <w:jc w:val="center"/>
        <w:rPr>
          <w:rFonts w:ascii="Arial" w:hAnsi="Arial" w:cs="Arial"/>
          <w:b/>
          <w:i/>
          <w:sz w:val="28"/>
          <w:szCs w:val="28"/>
        </w:rPr>
      </w:pPr>
    </w:p>
    <w:p w:rsidR="00332FF9" w:rsidRPr="008748B9" w:rsidRDefault="00332FF9" w:rsidP="00A401F4">
      <w:pPr>
        <w:jc w:val="center"/>
        <w:rPr>
          <w:rFonts w:ascii="Arial" w:hAnsi="Arial" w:cs="Arial"/>
          <w:b/>
          <w:i/>
          <w:sz w:val="28"/>
          <w:szCs w:val="28"/>
        </w:rPr>
      </w:pPr>
      <w:r w:rsidRPr="008748B9">
        <w:rPr>
          <w:rFonts w:ascii="Arial" w:hAnsi="Arial" w:cs="Arial"/>
          <w:b/>
          <w:i/>
          <w:sz w:val="28"/>
          <w:szCs w:val="28"/>
        </w:rPr>
        <w:t>LEGISLATIVE UPDATE</w:t>
      </w:r>
    </w:p>
    <w:p w:rsidR="00332FF9" w:rsidRPr="008748B9" w:rsidRDefault="00332FF9" w:rsidP="00A401F4">
      <w:pPr>
        <w:jc w:val="center"/>
        <w:rPr>
          <w:rFonts w:ascii="Arial" w:hAnsi="Arial" w:cs="Arial"/>
          <w:b/>
          <w:sz w:val="28"/>
          <w:szCs w:val="28"/>
        </w:rPr>
      </w:pPr>
    </w:p>
    <w:p w:rsidR="00332FF9" w:rsidRPr="008748B9" w:rsidRDefault="00723BAB" w:rsidP="00A401F4">
      <w:pPr>
        <w:jc w:val="center"/>
        <w:rPr>
          <w:rFonts w:ascii="Arial" w:hAnsi="Arial" w:cs="Arial"/>
          <w:b/>
          <w:sz w:val="28"/>
          <w:szCs w:val="28"/>
        </w:rPr>
      </w:pPr>
      <w:r>
        <w:rPr>
          <w:rFonts w:ascii="Arial" w:hAnsi="Arial" w:cs="Arial"/>
          <w:b/>
          <w:sz w:val="28"/>
          <w:szCs w:val="28"/>
        </w:rPr>
        <w:t>February 15 - 19</w:t>
      </w:r>
      <w:r w:rsidR="00AD39CF">
        <w:rPr>
          <w:rFonts w:ascii="Arial" w:hAnsi="Arial" w:cs="Arial"/>
          <w:b/>
          <w:sz w:val="28"/>
          <w:szCs w:val="28"/>
        </w:rPr>
        <w:t>, 2016</w:t>
      </w:r>
    </w:p>
    <w:p w:rsidR="00332FF9" w:rsidRPr="008748B9" w:rsidRDefault="00332FF9" w:rsidP="00A401F4">
      <w:pPr>
        <w:jc w:val="center"/>
        <w:rPr>
          <w:rFonts w:ascii="Arial" w:hAnsi="Arial" w:cs="Arial"/>
        </w:rPr>
      </w:pPr>
      <w:r w:rsidRPr="008748B9">
        <w:rPr>
          <w:rFonts w:ascii="Arial" w:hAnsi="Arial" w:cs="Arial"/>
        </w:rPr>
        <w:t>____________________________________________</w:t>
      </w:r>
    </w:p>
    <w:p w:rsidR="00332FF9" w:rsidRPr="008748B9" w:rsidRDefault="00332FF9" w:rsidP="00A401F4">
      <w:pPr>
        <w:rPr>
          <w:rFonts w:ascii="Arial" w:hAnsi="Arial" w:cs="Arial"/>
        </w:rPr>
      </w:pPr>
    </w:p>
    <w:p w:rsidR="00332FF9" w:rsidRDefault="00332FF9" w:rsidP="00A401F4">
      <w:pPr>
        <w:rPr>
          <w:rFonts w:ascii="Arial" w:hAnsi="Arial" w:cs="Arial"/>
        </w:rPr>
      </w:pPr>
    </w:p>
    <w:p w:rsidR="003771AE" w:rsidRDefault="003771AE" w:rsidP="002A4F8E">
      <w:pPr>
        <w:rPr>
          <w:rFonts w:ascii="Arial" w:hAnsi="Arial" w:cs="Arial"/>
        </w:rPr>
      </w:pPr>
    </w:p>
    <w:p w:rsidR="003771AE" w:rsidRDefault="003771AE" w:rsidP="002A4F8E">
      <w:pPr>
        <w:rPr>
          <w:rFonts w:ascii="Arial" w:hAnsi="Arial" w:cs="Arial"/>
        </w:rPr>
      </w:pPr>
    </w:p>
    <w:p w:rsidR="00723BAB" w:rsidRDefault="00723BAB" w:rsidP="00B0077A">
      <w:pPr>
        <w:rPr>
          <w:rFonts w:ascii="Arial" w:hAnsi="Arial" w:cs="Arial"/>
        </w:rPr>
      </w:pPr>
      <w:r>
        <w:rPr>
          <w:rFonts w:ascii="Arial" w:hAnsi="Arial" w:cs="Arial"/>
          <w:b/>
        </w:rPr>
        <w:t>Legislative Funnel Week Comes to a Close</w:t>
      </w:r>
    </w:p>
    <w:p w:rsidR="00723BAB" w:rsidRDefault="00723BAB" w:rsidP="00B0077A">
      <w:pPr>
        <w:rPr>
          <w:rFonts w:ascii="Arial" w:hAnsi="Arial" w:cs="Arial"/>
        </w:rPr>
      </w:pPr>
      <w:r>
        <w:rPr>
          <w:rFonts w:ascii="Arial" w:hAnsi="Arial" w:cs="Arial"/>
        </w:rPr>
        <w:t>Friday, February 19</w:t>
      </w:r>
      <w:r w:rsidRPr="00723BAB">
        <w:rPr>
          <w:rFonts w:ascii="Arial" w:hAnsi="Arial" w:cs="Arial"/>
          <w:vertAlign w:val="superscript"/>
        </w:rPr>
        <w:t>th</w:t>
      </w:r>
      <w:r>
        <w:rPr>
          <w:rFonts w:ascii="Arial" w:hAnsi="Arial" w:cs="Arial"/>
        </w:rPr>
        <w:t xml:space="preserve"> marked the end of the 1</w:t>
      </w:r>
      <w:r w:rsidRPr="00723BAB">
        <w:rPr>
          <w:rFonts w:ascii="Arial" w:hAnsi="Arial" w:cs="Arial"/>
          <w:vertAlign w:val="superscript"/>
        </w:rPr>
        <w:t>st</w:t>
      </w:r>
      <w:r>
        <w:rPr>
          <w:rFonts w:ascii="Arial" w:hAnsi="Arial" w:cs="Arial"/>
        </w:rPr>
        <w:t xml:space="preserve"> legislative funnel.  “Funnels” are self-imposed legislative deadlines used to narrow the list of bills that each chamber can consider.  In order to remain alive after the first funnel, House bills must have passed out of House committees and Senate bills must have passed out of Senate committees. Certain bills, such as tax and spending legislation, are exempt from these deadlines.  Legislators will spend the week of February 22</w:t>
      </w:r>
      <w:r w:rsidRPr="00723BAB">
        <w:rPr>
          <w:rFonts w:ascii="Arial" w:hAnsi="Arial" w:cs="Arial"/>
          <w:vertAlign w:val="superscript"/>
        </w:rPr>
        <w:t>nd</w:t>
      </w:r>
      <w:r>
        <w:rPr>
          <w:rFonts w:ascii="Arial" w:hAnsi="Arial" w:cs="Arial"/>
        </w:rPr>
        <w:t xml:space="preserve"> debating many of the bills that were passed out of committees and sending them over to the opposite chamber for consideration.  </w:t>
      </w:r>
    </w:p>
    <w:p w:rsidR="00723BAB" w:rsidRDefault="00723BAB" w:rsidP="00B0077A">
      <w:pPr>
        <w:rPr>
          <w:rFonts w:ascii="Arial" w:hAnsi="Arial" w:cs="Arial"/>
        </w:rPr>
      </w:pPr>
    </w:p>
    <w:p w:rsidR="00723BAB" w:rsidRDefault="00723BAB" w:rsidP="00B0077A">
      <w:pPr>
        <w:rPr>
          <w:rFonts w:ascii="Arial" w:hAnsi="Arial" w:cs="Arial"/>
        </w:rPr>
      </w:pPr>
      <w:r>
        <w:rPr>
          <w:rFonts w:ascii="Arial" w:hAnsi="Arial" w:cs="Arial"/>
          <w:b/>
        </w:rPr>
        <w:t>IPOA Priorities Survive Legislative Funnel</w:t>
      </w:r>
    </w:p>
    <w:p w:rsidR="00F06005" w:rsidRDefault="00723BAB" w:rsidP="00B0077A">
      <w:pPr>
        <w:rPr>
          <w:rFonts w:ascii="Arial" w:hAnsi="Arial" w:cs="Arial"/>
        </w:rPr>
      </w:pPr>
      <w:r>
        <w:rPr>
          <w:rFonts w:ascii="Arial" w:hAnsi="Arial" w:cs="Arial"/>
        </w:rPr>
        <w:t>The IPOA has approved three proactive age</w:t>
      </w:r>
      <w:bookmarkStart w:id="0" w:name="_GoBack"/>
      <w:bookmarkEnd w:id="0"/>
      <w:r>
        <w:rPr>
          <w:rFonts w:ascii="Arial" w:hAnsi="Arial" w:cs="Arial"/>
        </w:rPr>
        <w:t>nda items requiring legislation, and each was approved by the necessary legislative committee prior to the 1</w:t>
      </w:r>
      <w:r w:rsidRPr="00723BAB">
        <w:rPr>
          <w:rFonts w:ascii="Arial" w:hAnsi="Arial" w:cs="Arial"/>
          <w:vertAlign w:val="superscript"/>
        </w:rPr>
        <w:t>st</w:t>
      </w:r>
      <w:r>
        <w:rPr>
          <w:rFonts w:ascii="Arial" w:hAnsi="Arial" w:cs="Arial"/>
        </w:rPr>
        <w:t xml:space="preserve"> funnel.  These priorities include:</w:t>
      </w:r>
      <w:r w:rsidR="00E30034">
        <w:rPr>
          <w:rFonts w:ascii="Arial" w:hAnsi="Arial" w:cs="Arial"/>
        </w:rPr>
        <w:t>  </w:t>
      </w:r>
    </w:p>
    <w:p w:rsidR="00723BAB" w:rsidRDefault="00723BAB" w:rsidP="00B0077A">
      <w:pPr>
        <w:rPr>
          <w:rFonts w:ascii="Arial" w:hAnsi="Arial" w:cs="Arial"/>
        </w:rPr>
      </w:pPr>
    </w:p>
    <w:p w:rsidR="00723BAB" w:rsidRDefault="00723BAB" w:rsidP="001E1DEF">
      <w:pPr>
        <w:pStyle w:val="ListParagraph"/>
        <w:numPr>
          <w:ilvl w:val="0"/>
          <w:numId w:val="3"/>
        </w:numPr>
        <w:rPr>
          <w:rFonts w:ascii="Arial" w:hAnsi="Arial" w:cs="Arial"/>
          <w:i/>
        </w:rPr>
      </w:pPr>
      <w:r w:rsidRPr="001E1DEF">
        <w:rPr>
          <w:rFonts w:ascii="Arial" w:hAnsi="Arial" w:cs="Arial"/>
          <w:i/>
        </w:rPr>
        <w:t>The IPOA supports creation of a statewide</w:t>
      </w:r>
      <w:r w:rsidR="001E1DEF" w:rsidRPr="001E1DEF">
        <w:rPr>
          <w:rFonts w:ascii="Arial" w:hAnsi="Arial" w:cs="Arial"/>
          <w:i/>
        </w:rPr>
        <w:t xml:space="preserve"> </w:t>
      </w:r>
      <w:r w:rsidRPr="001E1DEF">
        <w:rPr>
          <w:rFonts w:ascii="Arial" w:hAnsi="Arial" w:cs="Arial"/>
          <w:i/>
        </w:rPr>
        <w:t>weapons permit verification system.</w:t>
      </w:r>
      <w:r w:rsidR="00EC5386">
        <w:rPr>
          <w:rFonts w:ascii="Arial" w:hAnsi="Arial" w:cs="Arial"/>
          <w:i/>
        </w:rPr>
        <w:t>(</w:t>
      </w:r>
      <w:hyperlink r:id="rId10" w:history="1">
        <w:r w:rsidR="00367B87" w:rsidRPr="00367B87">
          <w:rPr>
            <w:rStyle w:val="Hyperlink"/>
            <w:rFonts w:ascii="Arial" w:hAnsi="Arial" w:cs="Arial"/>
            <w:i/>
          </w:rPr>
          <w:t>HF2314</w:t>
        </w:r>
      </w:hyperlink>
      <w:r w:rsidR="00367B87">
        <w:rPr>
          <w:rFonts w:ascii="Arial" w:hAnsi="Arial" w:cs="Arial"/>
          <w:i/>
        </w:rPr>
        <w:t>)</w:t>
      </w:r>
    </w:p>
    <w:p w:rsidR="001E1DEF" w:rsidRDefault="001E1DEF" w:rsidP="001E1DEF">
      <w:pPr>
        <w:pStyle w:val="ListParagraph"/>
        <w:numPr>
          <w:ilvl w:val="0"/>
          <w:numId w:val="3"/>
        </w:numPr>
        <w:rPr>
          <w:rFonts w:ascii="Arial" w:hAnsi="Arial" w:cs="Arial"/>
          <w:i/>
        </w:rPr>
      </w:pPr>
      <w:r w:rsidRPr="001E1DEF">
        <w:rPr>
          <w:rFonts w:ascii="Arial" w:hAnsi="Arial" w:cs="Arial"/>
          <w:i/>
        </w:rPr>
        <w:t>The IPOA supports legislation permitting</w:t>
      </w:r>
      <w:r>
        <w:rPr>
          <w:rFonts w:ascii="Arial" w:hAnsi="Arial" w:cs="Arial"/>
          <w:i/>
        </w:rPr>
        <w:t xml:space="preserve"> </w:t>
      </w:r>
      <w:r w:rsidRPr="001E1DEF">
        <w:rPr>
          <w:rFonts w:ascii="Arial" w:hAnsi="Arial" w:cs="Arial"/>
          <w:i/>
        </w:rPr>
        <w:t>confidentiality of law enforcement home addresses.</w:t>
      </w:r>
      <w:r w:rsidR="00EC5386">
        <w:rPr>
          <w:rFonts w:ascii="Arial" w:hAnsi="Arial" w:cs="Arial"/>
          <w:i/>
        </w:rPr>
        <w:t xml:space="preserve"> (</w:t>
      </w:r>
      <w:hyperlink r:id="rId11" w:history="1">
        <w:r w:rsidR="00367B87" w:rsidRPr="00367B87">
          <w:rPr>
            <w:rStyle w:val="Hyperlink"/>
            <w:rFonts w:ascii="Arial" w:hAnsi="Arial" w:cs="Arial"/>
            <w:i/>
          </w:rPr>
          <w:t>HF2337</w:t>
        </w:r>
      </w:hyperlink>
      <w:r w:rsidR="00EC5386">
        <w:rPr>
          <w:rFonts w:ascii="Arial" w:hAnsi="Arial" w:cs="Arial"/>
          <w:i/>
        </w:rPr>
        <w:t>)</w:t>
      </w:r>
    </w:p>
    <w:p w:rsidR="001E1DEF" w:rsidRPr="001E1DEF" w:rsidRDefault="001E1DEF" w:rsidP="001E1DEF">
      <w:pPr>
        <w:pStyle w:val="ListParagraph"/>
        <w:numPr>
          <w:ilvl w:val="0"/>
          <w:numId w:val="3"/>
        </w:numPr>
        <w:rPr>
          <w:rFonts w:ascii="Arial" w:hAnsi="Arial" w:cs="Arial"/>
          <w:i/>
        </w:rPr>
      </w:pPr>
      <w:r w:rsidRPr="001E1DEF">
        <w:rPr>
          <w:rFonts w:ascii="Arial" w:hAnsi="Arial" w:cs="Arial"/>
          <w:i/>
        </w:rPr>
        <w:t>IPOA supports legislation to increase the fee</w:t>
      </w:r>
      <w:r>
        <w:rPr>
          <w:rFonts w:ascii="Arial" w:hAnsi="Arial" w:cs="Arial"/>
          <w:i/>
        </w:rPr>
        <w:t xml:space="preserve"> </w:t>
      </w:r>
      <w:r w:rsidRPr="001E1DEF">
        <w:rPr>
          <w:rFonts w:ascii="Arial" w:hAnsi="Arial" w:cs="Arial"/>
          <w:i/>
        </w:rPr>
        <w:t>for salvage vehicle theft examinations conducted by law enforcement agencies to</w:t>
      </w:r>
      <w:r>
        <w:rPr>
          <w:rFonts w:ascii="Arial" w:hAnsi="Arial" w:cs="Arial"/>
          <w:i/>
        </w:rPr>
        <w:t xml:space="preserve"> </w:t>
      </w:r>
      <w:r w:rsidRPr="001E1DEF">
        <w:rPr>
          <w:rFonts w:ascii="Arial" w:hAnsi="Arial" w:cs="Arial"/>
          <w:i/>
        </w:rPr>
        <w:t>more closely reflect the actual costs incurred</w:t>
      </w:r>
      <w:r>
        <w:rPr>
          <w:rFonts w:ascii="Arial" w:hAnsi="Arial" w:cs="Arial"/>
          <w:i/>
        </w:rPr>
        <w:t xml:space="preserve"> </w:t>
      </w:r>
      <w:r w:rsidRPr="001E1DEF">
        <w:rPr>
          <w:rFonts w:ascii="Arial" w:hAnsi="Arial" w:cs="Arial"/>
          <w:i/>
        </w:rPr>
        <w:t>by these agencies for conducting the exam.</w:t>
      </w:r>
      <w:r w:rsidR="00367B87">
        <w:rPr>
          <w:rFonts w:ascii="Arial" w:hAnsi="Arial" w:cs="Arial"/>
          <w:i/>
        </w:rPr>
        <w:t xml:space="preserve"> (</w:t>
      </w:r>
      <w:hyperlink r:id="rId12" w:history="1">
        <w:r w:rsidR="00367B87" w:rsidRPr="00367B87">
          <w:rPr>
            <w:rStyle w:val="Hyperlink"/>
            <w:rFonts w:ascii="Arial" w:hAnsi="Arial" w:cs="Arial"/>
            <w:i/>
          </w:rPr>
          <w:t>SF2248</w:t>
        </w:r>
      </w:hyperlink>
      <w:r w:rsidR="00367B87">
        <w:rPr>
          <w:rFonts w:ascii="Arial" w:hAnsi="Arial" w:cs="Arial"/>
          <w:i/>
        </w:rPr>
        <w:t>/</w:t>
      </w:r>
      <w:hyperlink r:id="rId13" w:history="1">
        <w:r w:rsidR="00367B87" w:rsidRPr="00367B87">
          <w:rPr>
            <w:rStyle w:val="Hyperlink"/>
            <w:rFonts w:ascii="Arial" w:hAnsi="Arial" w:cs="Arial"/>
            <w:i/>
          </w:rPr>
          <w:t>HF2383</w:t>
        </w:r>
      </w:hyperlink>
      <w:r w:rsidR="00C05E0D">
        <w:rPr>
          <w:rFonts w:ascii="Arial" w:hAnsi="Arial" w:cs="Arial"/>
          <w:i/>
        </w:rPr>
        <w:t>)</w:t>
      </w:r>
    </w:p>
    <w:p w:rsidR="00F06005" w:rsidRDefault="00F06005" w:rsidP="00EC5386">
      <w:pPr>
        <w:rPr>
          <w:rFonts w:ascii="Arial" w:hAnsi="Arial" w:cs="Arial"/>
          <w:b/>
        </w:rPr>
      </w:pPr>
    </w:p>
    <w:p w:rsidR="00EC5386" w:rsidRDefault="00EC5386" w:rsidP="00EC5386">
      <w:pPr>
        <w:rPr>
          <w:rFonts w:ascii="Arial" w:hAnsi="Arial" w:cs="Arial"/>
          <w:b/>
        </w:rPr>
      </w:pPr>
    </w:p>
    <w:p w:rsidR="00EC5386" w:rsidRDefault="00EC5386" w:rsidP="00EC5386">
      <w:pPr>
        <w:rPr>
          <w:rFonts w:ascii="Arial" w:hAnsi="Arial" w:cs="Arial"/>
        </w:rPr>
      </w:pPr>
      <w:r>
        <w:rPr>
          <w:rFonts w:ascii="Arial" w:hAnsi="Arial" w:cs="Arial"/>
          <w:b/>
        </w:rPr>
        <w:t>IPOA Opposes Anti-Law Enforcement Measures</w:t>
      </w:r>
    </w:p>
    <w:p w:rsidR="00EC5386" w:rsidRDefault="00BB647F" w:rsidP="00EC5386">
      <w:pPr>
        <w:rPr>
          <w:rFonts w:ascii="Arial" w:hAnsi="Arial" w:cs="Arial"/>
        </w:rPr>
      </w:pPr>
      <w:r>
        <w:rPr>
          <w:rFonts w:ascii="Arial" w:hAnsi="Arial" w:cs="Arial"/>
        </w:rPr>
        <w:t>Funnel Week produced</w:t>
      </w:r>
      <w:r w:rsidR="00EC5386">
        <w:rPr>
          <w:rFonts w:ascii="Arial" w:hAnsi="Arial" w:cs="Arial"/>
        </w:rPr>
        <w:t xml:space="preserve"> movement on several policies that, while good intentioned, would negatively impact law enforcement.  </w:t>
      </w:r>
      <w:r>
        <w:rPr>
          <w:rFonts w:ascii="Arial" w:hAnsi="Arial" w:cs="Arial"/>
        </w:rPr>
        <w:t>Although these bills were advanced by various committees, it is unlikely that they will be approved in their current versions. Lawmakers have indicated that significant changes will be made due to the concerns raised by law enforcement.  These bills include:</w:t>
      </w:r>
    </w:p>
    <w:p w:rsidR="00BB647F" w:rsidRDefault="00BB647F" w:rsidP="00EC5386">
      <w:pPr>
        <w:rPr>
          <w:rFonts w:ascii="Arial" w:hAnsi="Arial" w:cs="Arial"/>
        </w:rPr>
      </w:pPr>
    </w:p>
    <w:p w:rsidR="00560BDD" w:rsidRDefault="00560BDD" w:rsidP="00BB647F">
      <w:pPr>
        <w:rPr>
          <w:rFonts w:ascii="Arial" w:hAnsi="Arial" w:cs="Arial"/>
          <w:i/>
        </w:rPr>
      </w:pPr>
    </w:p>
    <w:p w:rsidR="00560BDD" w:rsidRDefault="00560BDD" w:rsidP="00BB647F">
      <w:pPr>
        <w:rPr>
          <w:rFonts w:ascii="Arial" w:hAnsi="Arial" w:cs="Arial"/>
          <w:i/>
        </w:rPr>
      </w:pPr>
    </w:p>
    <w:p w:rsidR="00BB647F" w:rsidRPr="00BB647F" w:rsidRDefault="00BB647F" w:rsidP="00BB647F">
      <w:pPr>
        <w:rPr>
          <w:rFonts w:ascii="Arial" w:hAnsi="Arial" w:cs="Arial"/>
          <w:i/>
        </w:rPr>
      </w:pPr>
      <w:r w:rsidRPr="00BB647F">
        <w:rPr>
          <w:rFonts w:ascii="Arial" w:hAnsi="Arial" w:cs="Arial"/>
          <w:i/>
        </w:rPr>
        <w:lastRenderedPageBreak/>
        <w:t>Racial Profiling</w:t>
      </w:r>
    </w:p>
    <w:p w:rsidR="00BB647F" w:rsidRDefault="00367B87" w:rsidP="00BB647F">
      <w:pPr>
        <w:rPr>
          <w:rFonts w:ascii="Arial" w:hAnsi="Arial" w:cs="Arial"/>
        </w:rPr>
      </w:pPr>
      <w:hyperlink r:id="rId14" w:history="1">
        <w:r w:rsidRPr="00367B87">
          <w:rPr>
            <w:rStyle w:val="Hyperlink"/>
            <w:rFonts w:ascii="Arial" w:hAnsi="Arial" w:cs="Arial"/>
          </w:rPr>
          <w:t>SF2267</w:t>
        </w:r>
      </w:hyperlink>
      <w:r w:rsidR="00BB647F" w:rsidRPr="00BB647F">
        <w:rPr>
          <w:rFonts w:ascii="Arial" w:hAnsi="Arial" w:cs="Arial"/>
        </w:rPr>
        <w:t xml:space="preserve"> </w:t>
      </w:r>
      <w:r w:rsidR="00BB647F">
        <w:rPr>
          <w:rFonts w:ascii="Arial" w:hAnsi="Arial" w:cs="Arial"/>
        </w:rPr>
        <w:t xml:space="preserve">requires </w:t>
      </w:r>
      <w:r w:rsidR="00BB647F" w:rsidRPr="00BB647F">
        <w:rPr>
          <w:rFonts w:ascii="Arial" w:hAnsi="Arial" w:cs="Arial"/>
        </w:rPr>
        <w:t>the collection and reporting of data on stops by law enforcement officers.</w:t>
      </w:r>
      <w:r w:rsidR="00BB647F">
        <w:rPr>
          <w:rFonts w:ascii="Arial" w:hAnsi="Arial" w:cs="Arial"/>
        </w:rPr>
        <w:t xml:space="preserve">  The bill explicitly p</w:t>
      </w:r>
      <w:r w:rsidR="00BB647F" w:rsidRPr="00BB647F">
        <w:rPr>
          <w:rFonts w:ascii="Arial" w:hAnsi="Arial" w:cs="Arial"/>
        </w:rPr>
        <w:t>rohibits police from profiling</w:t>
      </w:r>
      <w:r w:rsidR="00BB647F">
        <w:rPr>
          <w:rFonts w:ascii="Arial" w:hAnsi="Arial" w:cs="Arial"/>
        </w:rPr>
        <w:t xml:space="preserve"> based on race and other characteristics.  It e</w:t>
      </w:r>
      <w:r w:rsidR="00BB647F" w:rsidRPr="00BB647F">
        <w:rPr>
          <w:rFonts w:ascii="Arial" w:hAnsi="Arial" w:cs="Arial"/>
        </w:rPr>
        <w:t>stablishes tr</w:t>
      </w:r>
      <w:r w:rsidR="00BB647F">
        <w:rPr>
          <w:rFonts w:ascii="Arial" w:hAnsi="Arial" w:cs="Arial"/>
        </w:rPr>
        <w:t xml:space="preserve">aining requirements and a </w:t>
      </w:r>
      <w:r w:rsidR="00BB647F" w:rsidRPr="00BB647F">
        <w:rPr>
          <w:rFonts w:ascii="Arial" w:hAnsi="Arial" w:cs="Arial"/>
        </w:rPr>
        <w:t xml:space="preserve">Community Policing Advisory Board. </w:t>
      </w:r>
      <w:r w:rsidR="00BB647F">
        <w:rPr>
          <w:rFonts w:ascii="Arial" w:hAnsi="Arial" w:cs="Arial"/>
        </w:rPr>
        <w:t xml:space="preserve">Law enforcement officers would be required to collect specific data at each “stop” as defined by the bill and notify every person stopped of their right to file a civil rights complaint if they feel they are a victim of profiling.  </w:t>
      </w:r>
      <w:r w:rsidR="00BB647F" w:rsidRPr="00BB647F">
        <w:rPr>
          <w:rFonts w:ascii="Arial" w:hAnsi="Arial" w:cs="Arial"/>
        </w:rPr>
        <w:t>PASSED 8-5</w:t>
      </w:r>
    </w:p>
    <w:p w:rsidR="00BB647F" w:rsidRDefault="00BB647F" w:rsidP="00BB647F">
      <w:pPr>
        <w:rPr>
          <w:rFonts w:ascii="Arial" w:hAnsi="Arial" w:cs="Arial"/>
        </w:rPr>
      </w:pPr>
    </w:p>
    <w:p w:rsidR="00BB647F" w:rsidRPr="00BB647F" w:rsidRDefault="00BB647F" w:rsidP="00BB647F">
      <w:pPr>
        <w:rPr>
          <w:rFonts w:ascii="Arial" w:hAnsi="Arial" w:cs="Arial"/>
          <w:i/>
        </w:rPr>
      </w:pPr>
      <w:r w:rsidRPr="00BB647F">
        <w:rPr>
          <w:rFonts w:ascii="Arial" w:hAnsi="Arial" w:cs="Arial"/>
          <w:i/>
        </w:rPr>
        <w:t>Asset Forfeiture</w:t>
      </w:r>
    </w:p>
    <w:p w:rsidR="00BB647F" w:rsidRDefault="00367B87" w:rsidP="00BB647F">
      <w:pPr>
        <w:rPr>
          <w:rFonts w:ascii="Arial" w:hAnsi="Arial" w:cs="Arial"/>
        </w:rPr>
      </w:pPr>
      <w:hyperlink r:id="rId15" w:history="1">
        <w:r w:rsidRPr="00367B87">
          <w:rPr>
            <w:rStyle w:val="Hyperlink"/>
            <w:rFonts w:ascii="Arial" w:hAnsi="Arial" w:cs="Arial"/>
          </w:rPr>
          <w:t>SF2262</w:t>
        </w:r>
      </w:hyperlink>
      <w:r w:rsidRPr="00367B87">
        <w:rPr>
          <w:rFonts w:ascii="Arial" w:hAnsi="Arial" w:cs="Arial"/>
        </w:rPr>
        <w:t xml:space="preserve"> </w:t>
      </w:r>
      <w:r w:rsidR="00BB647F">
        <w:rPr>
          <w:rFonts w:ascii="Arial" w:hAnsi="Arial" w:cs="Arial"/>
        </w:rPr>
        <w:t>would require</w:t>
      </w:r>
      <w:r w:rsidR="00BB647F" w:rsidRPr="00BB647F">
        <w:rPr>
          <w:rFonts w:ascii="Arial" w:hAnsi="Arial" w:cs="Arial"/>
        </w:rPr>
        <w:t xml:space="preserve"> that a person be convicted of a felony and that the crime expressly authorize forfeiture before property can be forfeited. </w:t>
      </w:r>
      <w:r w:rsidR="00BB647F">
        <w:rPr>
          <w:rFonts w:ascii="Arial" w:hAnsi="Arial" w:cs="Arial"/>
        </w:rPr>
        <w:t xml:space="preserve"> Additionally, the bill would require </w:t>
      </w:r>
      <w:r w:rsidR="00BB647F" w:rsidRPr="00BB647F">
        <w:rPr>
          <w:rFonts w:ascii="Arial" w:hAnsi="Arial" w:cs="Arial"/>
        </w:rPr>
        <w:t xml:space="preserve">the state to prove, by clear and convincing evidence, that the property is forfeitable. </w:t>
      </w:r>
      <w:r w:rsidR="002F135E">
        <w:rPr>
          <w:rFonts w:ascii="Arial" w:hAnsi="Arial" w:cs="Arial"/>
        </w:rPr>
        <w:t xml:space="preserve">Further, law enforcement or the seizing agency would not be permitted to obtain the proceeds of the forfeited property.  </w:t>
      </w:r>
      <w:r w:rsidR="00BB647F" w:rsidRPr="00BB647F">
        <w:rPr>
          <w:rFonts w:ascii="Arial" w:hAnsi="Arial" w:cs="Arial"/>
        </w:rPr>
        <w:t>PASSED 13-0</w:t>
      </w:r>
    </w:p>
    <w:p w:rsidR="00C05E0D" w:rsidRDefault="00C05E0D" w:rsidP="00BB647F">
      <w:pPr>
        <w:rPr>
          <w:rFonts w:ascii="Arial" w:hAnsi="Arial" w:cs="Arial"/>
        </w:rPr>
      </w:pPr>
    </w:p>
    <w:p w:rsidR="00C05E0D" w:rsidRDefault="00C05E0D" w:rsidP="00BB647F">
      <w:pPr>
        <w:rPr>
          <w:rFonts w:ascii="Arial" w:hAnsi="Arial" w:cs="Arial"/>
        </w:rPr>
      </w:pPr>
      <w:r>
        <w:rPr>
          <w:rFonts w:ascii="Arial" w:hAnsi="Arial" w:cs="Arial"/>
          <w:i/>
        </w:rPr>
        <w:t>Body Cams</w:t>
      </w:r>
    </w:p>
    <w:p w:rsidR="00C05E0D" w:rsidRDefault="00C05E0D" w:rsidP="00BB647F">
      <w:pPr>
        <w:rPr>
          <w:rFonts w:ascii="Arial" w:hAnsi="Arial" w:cs="Arial"/>
        </w:rPr>
      </w:pPr>
      <w:r>
        <w:rPr>
          <w:rFonts w:ascii="Arial" w:hAnsi="Arial" w:cs="Arial"/>
        </w:rPr>
        <w:t xml:space="preserve">Various bills have been introduced that relate the use of body cameras, policies for their use, and when the information is an open record.  Legislators have agreed that </w:t>
      </w:r>
      <w:r w:rsidR="00560BDD">
        <w:rPr>
          <w:rFonts w:ascii="Arial" w:hAnsi="Arial" w:cs="Arial"/>
        </w:rPr>
        <w:t xml:space="preserve">the issue should be reviewed during an interim study committee after the legislative session concludes. </w:t>
      </w:r>
      <w:hyperlink r:id="rId16" w:history="1">
        <w:r w:rsidR="00367B87" w:rsidRPr="00367B87">
          <w:rPr>
            <w:rStyle w:val="Hyperlink"/>
            <w:rFonts w:ascii="Arial" w:hAnsi="Arial" w:cs="Arial"/>
          </w:rPr>
          <w:t>SF2245</w:t>
        </w:r>
      </w:hyperlink>
    </w:p>
    <w:p w:rsidR="00560BDD" w:rsidRDefault="00560BDD" w:rsidP="00BB647F">
      <w:pPr>
        <w:rPr>
          <w:rFonts w:ascii="Arial" w:hAnsi="Arial" w:cs="Arial"/>
        </w:rPr>
      </w:pPr>
    </w:p>
    <w:p w:rsidR="004600B8" w:rsidRDefault="004600B8" w:rsidP="00BB647F">
      <w:pPr>
        <w:rPr>
          <w:rFonts w:ascii="Arial" w:hAnsi="Arial" w:cs="Arial"/>
        </w:rPr>
      </w:pPr>
    </w:p>
    <w:p w:rsidR="004600B8" w:rsidRPr="00560BDD" w:rsidRDefault="004600B8" w:rsidP="00BB647F">
      <w:pPr>
        <w:rPr>
          <w:rFonts w:ascii="Arial" w:hAnsi="Arial" w:cs="Arial"/>
        </w:rPr>
      </w:pPr>
    </w:p>
    <w:p w:rsidR="00C05E0D" w:rsidRDefault="00C05E0D" w:rsidP="00BB647F">
      <w:pPr>
        <w:rPr>
          <w:rFonts w:ascii="Arial" w:hAnsi="Arial" w:cs="Arial"/>
        </w:rPr>
      </w:pPr>
    </w:p>
    <w:p w:rsidR="00C05E0D" w:rsidRPr="00EC5386" w:rsidRDefault="00C05E0D" w:rsidP="00BB647F">
      <w:pPr>
        <w:rPr>
          <w:rFonts w:ascii="Arial" w:hAnsi="Arial" w:cs="Arial"/>
        </w:rPr>
      </w:pPr>
    </w:p>
    <w:sectPr w:rsidR="00C05E0D" w:rsidRPr="00EC5386" w:rsidSect="00BF2C77">
      <w:type w:val="continuous"/>
      <w:pgSz w:w="12240" w:h="15840"/>
      <w:pgMar w:top="720" w:right="1296" w:bottom="1296" w:left="1296"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1DE" w:rsidRDefault="002251DE" w:rsidP="00CE421E">
      <w:r>
        <w:separator/>
      </w:r>
    </w:p>
  </w:endnote>
  <w:endnote w:type="continuationSeparator" w:id="0">
    <w:p w:rsidR="002251DE" w:rsidRDefault="002251DE" w:rsidP="00CE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FF9" w:rsidRDefault="00332FF9" w:rsidP="00446B38">
    <w:pPr>
      <w:pStyle w:val="Footer"/>
      <w:jc w:val="center"/>
      <w:rPr>
        <w:sz w:val="16"/>
      </w:rPr>
    </w:pPr>
    <w:r>
      <w:rPr>
        <w:sz w:val="16"/>
      </w:rPr>
      <w:t>Prepared by:</w:t>
    </w:r>
  </w:p>
  <w:p w:rsidR="00332FF9" w:rsidRDefault="00332FF9" w:rsidP="00446B38">
    <w:pPr>
      <w:pStyle w:val="Footer"/>
      <w:jc w:val="center"/>
      <w:rPr>
        <w:sz w:val="16"/>
      </w:rPr>
    </w:pPr>
  </w:p>
  <w:p w:rsidR="00332FF9" w:rsidRDefault="00332FF9" w:rsidP="00446B38">
    <w:pPr>
      <w:pStyle w:val="Footer"/>
      <w:jc w:val="center"/>
      <w:rPr>
        <w:sz w:val="16"/>
      </w:rPr>
    </w:pPr>
    <w:r>
      <w:rPr>
        <w:sz w:val="16"/>
      </w:rPr>
      <w:t>SKINNER &amp; PASCHKE, PLLC</w:t>
    </w:r>
  </w:p>
  <w:p w:rsidR="00332FF9" w:rsidRDefault="00332FF9" w:rsidP="00446B38">
    <w:pPr>
      <w:pStyle w:val="Footer"/>
      <w:jc w:val="center"/>
      <w:rPr>
        <w:sz w:val="16"/>
      </w:rPr>
    </w:pPr>
    <w:r>
      <w:rPr>
        <w:sz w:val="16"/>
      </w:rPr>
      <w:t xml:space="preserve">204 W. Hickman </w:t>
    </w:r>
    <w:proofErr w:type="gramStart"/>
    <w:r>
      <w:rPr>
        <w:sz w:val="16"/>
      </w:rPr>
      <w:t>Road  *</w:t>
    </w:r>
    <w:proofErr w:type="gramEnd"/>
    <w:r>
      <w:rPr>
        <w:sz w:val="16"/>
      </w:rPr>
      <w:t xml:space="preserve">  Waukee, Iowa 50263</w:t>
    </w:r>
  </w:p>
  <w:p w:rsidR="00332FF9" w:rsidRDefault="00332FF9" w:rsidP="00446B38">
    <w:pPr>
      <w:pStyle w:val="Footer"/>
      <w:jc w:val="center"/>
      <w:rPr>
        <w:sz w:val="16"/>
      </w:rPr>
    </w:pPr>
    <w:r>
      <w:rPr>
        <w:sz w:val="16"/>
      </w:rPr>
      <w:t>Tel.  (515) 987-</w:t>
    </w:r>
    <w:proofErr w:type="gramStart"/>
    <w:r>
      <w:rPr>
        <w:sz w:val="16"/>
      </w:rPr>
      <w:t>0022  Fax</w:t>
    </w:r>
    <w:proofErr w:type="gramEnd"/>
    <w:r>
      <w:rPr>
        <w:sz w:val="16"/>
      </w:rPr>
      <w:t>. (515) 987-6972</w:t>
    </w:r>
  </w:p>
  <w:p w:rsidR="00332FF9" w:rsidRDefault="00332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1DE" w:rsidRDefault="002251DE" w:rsidP="00CE421E">
      <w:r>
        <w:separator/>
      </w:r>
    </w:p>
  </w:footnote>
  <w:footnote w:type="continuationSeparator" w:id="0">
    <w:p w:rsidR="002251DE" w:rsidRDefault="002251DE" w:rsidP="00CE4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5146"/>
    <w:multiLevelType w:val="hybridMultilevel"/>
    <w:tmpl w:val="83E8EF96"/>
    <w:lvl w:ilvl="0" w:tplc="AB602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DB060E"/>
    <w:multiLevelType w:val="hybridMultilevel"/>
    <w:tmpl w:val="0A943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4D588E"/>
    <w:multiLevelType w:val="hybridMultilevel"/>
    <w:tmpl w:val="354ADB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F4"/>
    <w:rsid w:val="0004692B"/>
    <w:rsid w:val="000473A4"/>
    <w:rsid w:val="00087C6A"/>
    <w:rsid w:val="000D4EE3"/>
    <w:rsid w:val="000F63FA"/>
    <w:rsid w:val="00145256"/>
    <w:rsid w:val="001B5C7E"/>
    <w:rsid w:val="001C4411"/>
    <w:rsid w:val="001E1DEF"/>
    <w:rsid w:val="002251DE"/>
    <w:rsid w:val="00240518"/>
    <w:rsid w:val="002A4F8E"/>
    <w:rsid w:val="002A632B"/>
    <w:rsid w:val="002C1E51"/>
    <w:rsid w:val="002D216C"/>
    <w:rsid w:val="002F135E"/>
    <w:rsid w:val="00332FF9"/>
    <w:rsid w:val="003368F0"/>
    <w:rsid w:val="00363C49"/>
    <w:rsid w:val="00367B87"/>
    <w:rsid w:val="003771AE"/>
    <w:rsid w:val="003A77FF"/>
    <w:rsid w:val="003C53A3"/>
    <w:rsid w:val="00403059"/>
    <w:rsid w:val="004155CF"/>
    <w:rsid w:val="00446B38"/>
    <w:rsid w:val="004600B8"/>
    <w:rsid w:val="00467494"/>
    <w:rsid w:val="004F45F1"/>
    <w:rsid w:val="004F665C"/>
    <w:rsid w:val="00513FFF"/>
    <w:rsid w:val="00560BDD"/>
    <w:rsid w:val="00576527"/>
    <w:rsid w:val="005A1F97"/>
    <w:rsid w:val="005A544C"/>
    <w:rsid w:val="006038B1"/>
    <w:rsid w:val="006062B9"/>
    <w:rsid w:val="00634C9D"/>
    <w:rsid w:val="00644142"/>
    <w:rsid w:val="00647EBF"/>
    <w:rsid w:val="00723BAB"/>
    <w:rsid w:val="007264DE"/>
    <w:rsid w:val="00746DE8"/>
    <w:rsid w:val="00754A87"/>
    <w:rsid w:val="0076196B"/>
    <w:rsid w:val="0078453B"/>
    <w:rsid w:val="00796D6A"/>
    <w:rsid w:val="007B321C"/>
    <w:rsid w:val="007E318A"/>
    <w:rsid w:val="007F06D9"/>
    <w:rsid w:val="008150D5"/>
    <w:rsid w:val="008164AC"/>
    <w:rsid w:val="008748B9"/>
    <w:rsid w:val="008A797B"/>
    <w:rsid w:val="008B05F8"/>
    <w:rsid w:val="008B6718"/>
    <w:rsid w:val="008F217B"/>
    <w:rsid w:val="008F2EFF"/>
    <w:rsid w:val="00901B53"/>
    <w:rsid w:val="00915196"/>
    <w:rsid w:val="009325AA"/>
    <w:rsid w:val="009802EB"/>
    <w:rsid w:val="00A1603E"/>
    <w:rsid w:val="00A401F4"/>
    <w:rsid w:val="00A93126"/>
    <w:rsid w:val="00AD39CF"/>
    <w:rsid w:val="00AE2F32"/>
    <w:rsid w:val="00AE48B7"/>
    <w:rsid w:val="00B0077A"/>
    <w:rsid w:val="00B90A7B"/>
    <w:rsid w:val="00BB647F"/>
    <w:rsid w:val="00BD66E3"/>
    <w:rsid w:val="00BF2C77"/>
    <w:rsid w:val="00C05E0D"/>
    <w:rsid w:val="00C40CE9"/>
    <w:rsid w:val="00CA120C"/>
    <w:rsid w:val="00CB301B"/>
    <w:rsid w:val="00CD10EA"/>
    <w:rsid w:val="00CE421E"/>
    <w:rsid w:val="00CE43CE"/>
    <w:rsid w:val="00CF39F5"/>
    <w:rsid w:val="00D12EDF"/>
    <w:rsid w:val="00D60AFD"/>
    <w:rsid w:val="00D7741E"/>
    <w:rsid w:val="00E30034"/>
    <w:rsid w:val="00E47464"/>
    <w:rsid w:val="00E821CF"/>
    <w:rsid w:val="00E963B3"/>
    <w:rsid w:val="00EC1BEF"/>
    <w:rsid w:val="00EC5386"/>
    <w:rsid w:val="00ED0A71"/>
    <w:rsid w:val="00EF28F0"/>
    <w:rsid w:val="00F06005"/>
    <w:rsid w:val="00F239B2"/>
    <w:rsid w:val="00F64D10"/>
    <w:rsid w:val="00F766DD"/>
    <w:rsid w:val="00FD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F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1F4"/>
    <w:pPr>
      <w:tabs>
        <w:tab w:val="center" w:pos="4320"/>
        <w:tab w:val="right" w:pos="8640"/>
      </w:tabs>
    </w:pPr>
  </w:style>
  <w:style w:type="character" w:customStyle="1" w:styleId="FooterChar">
    <w:name w:val="Footer Char"/>
    <w:basedOn w:val="DefaultParagraphFont"/>
    <w:link w:val="Footer"/>
    <w:uiPriority w:val="99"/>
    <w:locked/>
    <w:rsid w:val="00A401F4"/>
    <w:rPr>
      <w:rFonts w:ascii="Times New Roman" w:hAnsi="Times New Roman" w:cs="Times New Roman"/>
      <w:sz w:val="24"/>
      <w:szCs w:val="24"/>
    </w:rPr>
  </w:style>
  <w:style w:type="paragraph" w:customStyle="1" w:styleId="Default">
    <w:name w:val="Default"/>
    <w:uiPriority w:val="99"/>
    <w:rsid w:val="00BF2C7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AE2F32"/>
    <w:rPr>
      <w:rFonts w:cs="Times New Roman"/>
      <w:color w:val="0000FF"/>
      <w:u w:val="single"/>
    </w:rPr>
  </w:style>
  <w:style w:type="paragraph" w:styleId="z-TopofForm">
    <w:name w:val="HTML Top of Form"/>
    <w:basedOn w:val="Normal"/>
    <w:next w:val="Normal"/>
    <w:link w:val="z-TopofFormChar"/>
    <w:hidden/>
    <w:uiPriority w:val="99"/>
    <w:rsid w:val="00A93126"/>
    <w:pPr>
      <w:pBdr>
        <w:bottom w:val="single" w:sz="6" w:space="1" w:color="auto"/>
      </w:pBdr>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A54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A93126"/>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A5495"/>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3C53A3"/>
    <w:rPr>
      <w:color w:val="800080" w:themeColor="followedHyperlink"/>
      <w:u w:val="single"/>
    </w:rPr>
  </w:style>
  <w:style w:type="paragraph" w:styleId="ListParagraph">
    <w:name w:val="List Paragraph"/>
    <w:basedOn w:val="Normal"/>
    <w:uiPriority w:val="34"/>
    <w:qFormat/>
    <w:rsid w:val="001E1D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F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1F4"/>
    <w:pPr>
      <w:tabs>
        <w:tab w:val="center" w:pos="4320"/>
        <w:tab w:val="right" w:pos="8640"/>
      </w:tabs>
    </w:pPr>
  </w:style>
  <w:style w:type="character" w:customStyle="1" w:styleId="FooterChar">
    <w:name w:val="Footer Char"/>
    <w:basedOn w:val="DefaultParagraphFont"/>
    <w:link w:val="Footer"/>
    <w:uiPriority w:val="99"/>
    <w:locked/>
    <w:rsid w:val="00A401F4"/>
    <w:rPr>
      <w:rFonts w:ascii="Times New Roman" w:hAnsi="Times New Roman" w:cs="Times New Roman"/>
      <w:sz w:val="24"/>
      <w:szCs w:val="24"/>
    </w:rPr>
  </w:style>
  <w:style w:type="paragraph" w:customStyle="1" w:styleId="Default">
    <w:name w:val="Default"/>
    <w:uiPriority w:val="99"/>
    <w:rsid w:val="00BF2C7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AE2F32"/>
    <w:rPr>
      <w:rFonts w:cs="Times New Roman"/>
      <w:color w:val="0000FF"/>
      <w:u w:val="single"/>
    </w:rPr>
  </w:style>
  <w:style w:type="paragraph" w:styleId="z-TopofForm">
    <w:name w:val="HTML Top of Form"/>
    <w:basedOn w:val="Normal"/>
    <w:next w:val="Normal"/>
    <w:link w:val="z-TopofFormChar"/>
    <w:hidden/>
    <w:uiPriority w:val="99"/>
    <w:rsid w:val="00A93126"/>
    <w:pPr>
      <w:pBdr>
        <w:bottom w:val="single" w:sz="6" w:space="1" w:color="auto"/>
      </w:pBdr>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A54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A93126"/>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A5495"/>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3C53A3"/>
    <w:rPr>
      <w:color w:val="800080" w:themeColor="followedHyperlink"/>
      <w:u w:val="single"/>
    </w:rPr>
  </w:style>
  <w:style w:type="paragraph" w:styleId="ListParagraph">
    <w:name w:val="List Paragraph"/>
    <w:basedOn w:val="Normal"/>
    <w:uiPriority w:val="34"/>
    <w:qFormat/>
    <w:rsid w:val="001E1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0854">
      <w:bodyDiv w:val="1"/>
      <w:marLeft w:val="0"/>
      <w:marRight w:val="0"/>
      <w:marTop w:val="0"/>
      <w:marBottom w:val="0"/>
      <w:divBdr>
        <w:top w:val="none" w:sz="0" w:space="0" w:color="auto"/>
        <w:left w:val="none" w:sz="0" w:space="0" w:color="auto"/>
        <w:bottom w:val="none" w:sz="0" w:space="0" w:color="auto"/>
        <w:right w:val="none" w:sz="0" w:space="0" w:color="auto"/>
      </w:divBdr>
    </w:div>
    <w:div w:id="331689337">
      <w:marLeft w:val="0"/>
      <w:marRight w:val="0"/>
      <w:marTop w:val="0"/>
      <w:marBottom w:val="0"/>
      <w:divBdr>
        <w:top w:val="none" w:sz="0" w:space="0" w:color="auto"/>
        <w:left w:val="none" w:sz="0" w:space="0" w:color="auto"/>
        <w:bottom w:val="none" w:sz="0" w:space="0" w:color="auto"/>
        <w:right w:val="none" w:sz="0" w:space="0" w:color="auto"/>
      </w:divBdr>
    </w:div>
    <w:div w:id="331689338">
      <w:marLeft w:val="0"/>
      <w:marRight w:val="0"/>
      <w:marTop w:val="0"/>
      <w:marBottom w:val="0"/>
      <w:divBdr>
        <w:top w:val="none" w:sz="0" w:space="0" w:color="auto"/>
        <w:left w:val="none" w:sz="0" w:space="0" w:color="auto"/>
        <w:bottom w:val="none" w:sz="0" w:space="0" w:color="auto"/>
        <w:right w:val="none" w:sz="0" w:space="0" w:color="auto"/>
      </w:divBdr>
    </w:div>
    <w:div w:id="331689339">
      <w:marLeft w:val="0"/>
      <w:marRight w:val="0"/>
      <w:marTop w:val="0"/>
      <w:marBottom w:val="0"/>
      <w:divBdr>
        <w:top w:val="none" w:sz="0" w:space="0" w:color="auto"/>
        <w:left w:val="none" w:sz="0" w:space="0" w:color="auto"/>
        <w:bottom w:val="none" w:sz="0" w:space="0" w:color="auto"/>
        <w:right w:val="none" w:sz="0" w:space="0" w:color="auto"/>
      </w:divBdr>
    </w:div>
    <w:div w:id="331689340">
      <w:marLeft w:val="0"/>
      <w:marRight w:val="0"/>
      <w:marTop w:val="0"/>
      <w:marBottom w:val="0"/>
      <w:divBdr>
        <w:top w:val="none" w:sz="0" w:space="0" w:color="auto"/>
        <w:left w:val="none" w:sz="0" w:space="0" w:color="auto"/>
        <w:bottom w:val="none" w:sz="0" w:space="0" w:color="auto"/>
        <w:right w:val="none" w:sz="0" w:space="0" w:color="auto"/>
      </w:divBdr>
    </w:div>
    <w:div w:id="331689341">
      <w:marLeft w:val="0"/>
      <w:marRight w:val="0"/>
      <w:marTop w:val="0"/>
      <w:marBottom w:val="0"/>
      <w:divBdr>
        <w:top w:val="none" w:sz="0" w:space="0" w:color="auto"/>
        <w:left w:val="none" w:sz="0" w:space="0" w:color="auto"/>
        <w:bottom w:val="none" w:sz="0" w:space="0" w:color="auto"/>
        <w:right w:val="none" w:sz="0" w:space="0" w:color="auto"/>
      </w:divBdr>
    </w:div>
    <w:div w:id="331689342">
      <w:marLeft w:val="0"/>
      <w:marRight w:val="0"/>
      <w:marTop w:val="0"/>
      <w:marBottom w:val="0"/>
      <w:divBdr>
        <w:top w:val="none" w:sz="0" w:space="0" w:color="auto"/>
        <w:left w:val="none" w:sz="0" w:space="0" w:color="auto"/>
        <w:bottom w:val="none" w:sz="0" w:space="0" w:color="auto"/>
        <w:right w:val="none" w:sz="0" w:space="0" w:color="auto"/>
      </w:divBdr>
    </w:div>
    <w:div w:id="5594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gis.iowa.gov/legislation/BillBook?ba=HF%202383&amp;ga=86"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egis.iowa.gov/legislation/BillBook?ba=SF%202248&amp;ga=8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is.iowa.gov/legislation/BillBook?ba=SF%202245&amp;ga=8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egis.iowa.gov/legislation/BillBook?ba=HF%202337&amp;ga=86" TargetMode="External"/><Relationship Id="rId5" Type="http://schemas.openxmlformats.org/officeDocument/2006/relationships/webSettings" Target="webSettings.xml"/><Relationship Id="rId15" Type="http://schemas.openxmlformats.org/officeDocument/2006/relationships/hyperlink" Target="https://www.legis.iowa.gov/legislation/BillBook?ba=SF%202262&amp;ga=86" TargetMode="External"/><Relationship Id="rId10" Type="http://schemas.openxmlformats.org/officeDocument/2006/relationships/hyperlink" Target="https://www.legis.iowa.gov/legislation/BillBook?ba=HF%202314&amp;ga=86"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legis.iowa.gov/legislation/BillBook?ba=SF%202267&amp;ga=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Paschke</dc:creator>
  <cp:lastModifiedBy>Owner</cp:lastModifiedBy>
  <cp:revision>7</cp:revision>
  <dcterms:created xsi:type="dcterms:W3CDTF">2016-02-22T03:07:00Z</dcterms:created>
  <dcterms:modified xsi:type="dcterms:W3CDTF">2016-02-23T00:28:00Z</dcterms:modified>
</cp:coreProperties>
</file>